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D1" w:rsidRPr="006776D1" w:rsidRDefault="006776D1" w:rsidP="006776D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es-ES"/>
        </w:rPr>
      </w:pPr>
      <w:bookmarkStart w:id="0" w:name="x--Cuestiones_Tema_10._Clasificación_de_"/>
      <w:bookmarkEnd w:id="0"/>
      <w:r w:rsidRPr="006776D1">
        <w:rPr>
          <w:rFonts w:ascii="Arial" w:eastAsia="Times New Roman" w:hAnsi="Arial" w:cs="Arial"/>
          <w:b/>
          <w:bCs/>
          <w:sz w:val="27"/>
          <w:szCs w:val="27"/>
          <w:lang w:eastAsia="es-ES"/>
        </w:rPr>
        <w:t>Cuestiones Tema 10. Clasificación de los seres vivos.</w:t>
      </w:r>
    </w:p>
    <w:p w:rsidR="006776D1" w:rsidRPr="006776D1" w:rsidRDefault="006776D1" w:rsidP="006776D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es-ES"/>
        </w:rPr>
      </w:pPr>
      <w:bookmarkStart w:id="1" w:name="x--Moneras,_Protoctistas_y_Hongos."/>
      <w:bookmarkEnd w:id="1"/>
      <w:r w:rsidRPr="006776D1">
        <w:rPr>
          <w:rFonts w:ascii="Arial" w:eastAsia="Times New Roman" w:hAnsi="Arial" w:cs="Arial"/>
          <w:b/>
          <w:bCs/>
          <w:sz w:val="27"/>
          <w:szCs w:val="27"/>
          <w:lang w:eastAsia="es-ES"/>
        </w:rPr>
        <w:t>Moneras, Protoctistas y Hongos.</w:t>
      </w:r>
    </w:p>
    <w:p w:rsidR="006776D1" w:rsidRPr="006776D1" w:rsidRDefault="006776D1" w:rsidP="006776D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2" w:name="x--Moneras,_Protoctistas_y_Hongos.-1)_¿A"/>
      <w:bookmarkEnd w:id="2"/>
      <w:r w:rsidRPr="006776D1">
        <w:rPr>
          <w:rFonts w:ascii="Arial" w:eastAsia="Times New Roman" w:hAnsi="Arial" w:cs="Arial"/>
          <w:bCs/>
          <w:sz w:val="24"/>
          <w:szCs w:val="24"/>
          <w:lang w:eastAsia="es-ES"/>
        </w:rPr>
        <w:t>1) ¿A qué se debe la gran diversidad actual de seres vivos?</w:t>
      </w:r>
    </w:p>
    <w:p w:rsidR="006776D1" w:rsidRPr="006776D1" w:rsidRDefault="006776D1" w:rsidP="006776D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3" w:name="x--Moneras,_Protoctistas_y_Hongos.-2)_Ac"/>
      <w:bookmarkEnd w:id="3"/>
      <w:r w:rsidRPr="006776D1">
        <w:rPr>
          <w:rFonts w:ascii="Arial" w:eastAsia="Times New Roman" w:hAnsi="Arial" w:cs="Arial"/>
          <w:bCs/>
          <w:sz w:val="24"/>
          <w:szCs w:val="24"/>
          <w:lang w:eastAsia="es-ES"/>
        </w:rPr>
        <w:t>2) Actividad 1. Pag 154.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3) Existen tres tipos de adaptaciones: morfológicas o estructurales, fisiológicas y etológicas. Investiga y c</w:t>
      </w:r>
      <w:r>
        <w:rPr>
          <w:rFonts w:ascii="Arial" w:eastAsia="Times New Roman" w:hAnsi="Arial" w:cs="Arial"/>
          <w:sz w:val="24"/>
          <w:szCs w:val="24"/>
          <w:lang w:eastAsia="es-ES"/>
        </w:rPr>
        <w:t>ita tres ejemplos de cada tipo.</w:t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4) ¿Qué diferencia existe entre taxonomía y sistemática?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5) Elige dos animales y dos plantas y clasifícalos teniendo en cuenta sólo los principales taxones.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6) Actividad 16. Pag 155.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7) ¿Por qué todas las filogenias, especialmente las de los microorganismos, tienen carácter provisional?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8) Realiza una tabla cronológica para indicar la aportación de los diferentes científicos al sistema de clasificación de los seres vivos.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9) ¿Por qué Robert Whittaker aclaró una de las mayores incoherencias que contenían las taxonomías de su época?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10) Actividad 15. Pag 154.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11) Aunque la clasificación de Margullis es hoy la más aceptada en su momento tuvo muchos detractores. Investiga al respecto y nombra otras aportaciones de esta científica al ámbito de la biología actual.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12)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Resume la clasificación de los seres vivos en dominios.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13)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Explica la siguiente frase: “Los moneras son los seres más abundantes y ubicuos del planeta.”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14)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Investiga sobre la diferencia entre comensalismo y simbiosis. Cita ejemplos de bacterias que mantengan alguna de estas asociaciones.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15) ¿Qué son las bacterias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quimiosintéticas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>? ¿En qué nivel de las cadenas tróficas las situarías?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16</w:t>
      </w:r>
      <w:proofErr w:type="gram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)¿</w:t>
      </w:r>
      <w:proofErr w:type="gram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>Por qué las bacterias están adaptadas a condiciones extremas? Cita ejemplos.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17)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Hemos explicado la conjugación como un fenómeno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parasexual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 bacteriano. ¿Cómo se realiza este proceso? Investiga otros tipos.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lastRenderedPageBreak/>
        <w:t>18)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Hilando muy fino ¿cuál sería la única característica común a todos los protoctistas?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5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19)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Cita tres características comunes a todos los protozoos e indica cómo se clasifican según sus formas de locomoción.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117A9D" w:rsidRPr="006776D1" w:rsidRDefault="006776D1" w:rsidP="006776D1">
      <w:pPr>
        <w:rPr>
          <w:sz w:val="24"/>
          <w:szCs w:val="24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20)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¿Qué criterios utilizamos para clasificar las algas? ¿Qué grupos obtenemos?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21) Define los siguientes conceptos: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zooxantelas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, dinoflagelados,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cauloide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, aerocisto, algina, diatomea,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carragen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>, esporofito, ficoeritrina y gametofito.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22) ¿Por qué consideramos a las algas verdes las precursoras de las plantas terrestres?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23) Representa el ciclo vital del alga </w:t>
      </w:r>
      <w:r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Ulva </w:t>
      </w:r>
      <w:proofErr w:type="spellStart"/>
      <w:r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lactuca</w:t>
      </w:r>
      <w:proofErr w:type="spellEnd"/>
      <w:r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24) ¿Por qué no se incluyen en el reino hongos los dos grupos de protoctistas fúngicos que hemos estudiado?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25) Respecto a la forma de nutrición ¿qué diferencias y semejanzas poseen los hongos con el reino animal? ¿Qué otras características comparten con los animales?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26) ¿Qué son los haustorios?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27) ¿Qué diferencia hay entre conidióforos, ascas y basidios?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28) ¿Qué filos de hongos forman cuerpos reproductores? ¿Cuáles son los más abundantes?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29) ¿Qué son las micorrizas?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30) Redacta un breve informe sobre la estructura y forma de vida de los líquenes.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31) Actividades 17 y 18. Página 155.</w:t>
      </w:r>
    </w:p>
    <w:sectPr w:rsidR="00117A9D" w:rsidRPr="006776D1" w:rsidSect="00117A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6776D1"/>
    <w:rsid w:val="00117A9D"/>
    <w:rsid w:val="0067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9D"/>
  </w:style>
  <w:style w:type="paragraph" w:styleId="Ttulo3">
    <w:name w:val="heading 3"/>
    <w:basedOn w:val="Normal"/>
    <w:link w:val="Ttulo3Car"/>
    <w:uiPriority w:val="9"/>
    <w:qFormat/>
    <w:rsid w:val="006776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6776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776D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6776D1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6776D1"/>
    <w:rPr>
      <w:i/>
      <w:iCs/>
    </w:rPr>
  </w:style>
  <w:style w:type="character" w:styleId="Textoennegrita">
    <w:name w:val="Strong"/>
    <w:basedOn w:val="Fuentedeprrafopredeter"/>
    <w:uiPriority w:val="22"/>
    <w:qFormat/>
    <w:rsid w:val="006776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6431">
                      <w:marLeft w:val="2264"/>
                      <w:marRight w:val="149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0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4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84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2012-04-15T09:08:00Z</dcterms:created>
  <dcterms:modified xsi:type="dcterms:W3CDTF">2012-04-15T09:12:00Z</dcterms:modified>
</cp:coreProperties>
</file>